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78C6" w14:textId="77777777" w:rsidR="0052684D" w:rsidRPr="00685E3E" w:rsidRDefault="00120B53">
      <w:pPr>
        <w:pStyle w:val="2"/>
        <w:shd w:val="clear" w:color="auto" w:fill="auto"/>
        <w:spacing w:after="654"/>
        <w:ind w:left="5120" w:right="300"/>
      </w:pPr>
      <w:r w:rsidRPr="00685E3E">
        <w:t xml:space="preserve">Ректору МГУ имени </w:t>
      </w:r>
      <w:proofErr w:type="spellStart"/>
      <w:r w:rsidRPr="00685E3E">
        <w:t>М.В.Ломоносова</w:t>
      </w:r>
      <w:proofErr w:type="spellEnd"/>
      <w:r w:rsidRPr="00685E3E">
        <w:t xml:space="preserve"> академику В.А. Садовничему</w:t>
      </w:r>
    </w:p>
    <w:p w14:paraId="59B025A3" w14:textId="470366C3" w:rsidR="0052684D" w:rsidRPr="00685E3E" w:rsidRDefault="00120B53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  <w:bookmarkStart w:id="0" w:name="bookmark0"/>
      <w:r w:rsidRPr="00685E3E">
        <w:rPr>
          <w:sz w:val="24"/>
          <w:szCs w:val="24"/>
        </w:rPr>
        <w:t>Заявление</w:t>
      </w:r>
      <w:bookmarkEnd w:id="0"/>
    </w:p>
    <w:p w14:paraId="688A3236" w14:textId="77777777" w:rsidR="00685E3E" w:rsidRPr="00685E3E" w:rsidRDefault="00685E3E" w:rsidP="00685E3E">
      <w:pPr>
        <w:pStyle w:val="10"/>
        <w:keepNext/>
        <w:keepLines/>
        <w:shd w:val="clear" w:color="auto" w:fill="auto"/>
        <w:spacing w:before="0" w:after="0" w:line="310" w:lineRule="exact"/>
        <w:ind w:left="3800"/>
        <w:rPr>
          <w:sz w:val="24"/>
          <w:szCs w:val="24"/>
        </w:rPr>
      </w:pPr>
    </w:p>
    <w:p w14:paraId="55A0B2A8" w14:textId="44865ECA" w:rsidR="0052684D" w:rsidRPr="00685E3E" w:rsidRDefault="00120B53" w:rsidP="00685E3E">
      <w:pPr>
        <w:pStyle w:val="2"/>
        <w:shd w:val="clear" w:color="auto" w:fill="auto"/>
        <w:spacing w:after="0" w:line="298" w:lineRule="exact"/>
        <w:ind w:left="20" w:right="300"/>
        <w:jc w:val="both"/>
      </w:pPr>
      <w:r w:rsidRPr="00685E3E">
        <w:t xml:space="preserve">Я, </w:t>
      </w:r>
      <w:r w:rsidRPr="00685E3E">
        <w:rPr>
          <w:rStyle w:val="11"/>
        </w:rPr>
        <w:t>ИВАНОВ ИВАН ИВАНОВИЧ</w:t>
      </w:r>
      <w:r w:rsidRPr="00685E3E">
        <w:t xml:space="preserve">, дата рождения </w:t>
      </w:r>
      <w:r w:rsidRPr="00685E3E">
        <w:rPr>
          <w:rStyle w:val="11"/>
        </w:rPr>
        <w:t>01.01.2001</w:t>
      </w:r>
      <w:r w:rsidRPr="00685E3E">
        <w:t xml:space="preserve">. зарегистрированный по адресу: </w:t>
      </w:r>
      <w:r w:rsidRPr="00685E3E">
        <w:rPr>
          <w:rStyle w:val="11"/>
        </w:rPr>
        <w:t xml:space="preserve">РОССИЯ. 119234. Москва г. </w:t>
      </w:r>
      <w:proofErr w:type="spellStart"/>
      <w:r w:rsidRPr="00685E3E">
        <w:rPr>
          <w:rStyle w:val="11"/>
        </w:rPr>
        <w:t>москва</w:t>
      </w:r>
      <w:proofErr w:type="spellEnd"/>
      <w:r w:rsidRPr="00685E3E">
        <w:rPr>
          <w:rStyle w:val="11"/>
        </w:rPr>
        <w:t>. д. 1. 12</w:t>
      </w:r>
      <w:r w:rsidRPr="00685E3E">
        <w:t xml:space="preserve">. </w:t>
      </w:r>
      <w:r w:rsidRPr="00685E3E">
        <w:rPr>
          <w:rStyle w:val="11"/>
        </w:rPr>
        <w:t>Паспорт РФ. серия 1345. номер 456932. выдан 12.10.2020. МВД РОССИИ Г. МОСКВА, код подразделения 77023</w:t>
      </w:r>
      <w:r w:rsidRPr="00685E3E">
        <w:t>.</w:t>
      </w:r>
    </w:p>
    <w:p w14:paraId="71EF32A3" w14:textId="00768D75" w:rsidR="0044513A" w:rsidRPr="00685E3E" w:rsidRDefault="0044513A" w:rsidP="00685E3E">
      <w:pPr>
        <w:pStyle w:val="2"/>
        <w:shd w:val="clear" w:color="auto" w:fill="auto"/>
        <w:spacing w:after="0" w:line="298" w:lineRule="exact"/>
        <w:ind w:left="20" w:right="300"/>
        <w:jc w:val="both"/>
      </w:pPr>
    </w:p>
    <w:p w14:paraId="5F1D66E4" w14:textId="0026F42F" w:rsidR="0044513A" w:rsidRPr="00685E3E" w:rsidRDefault="0044513A" w:rsidP="00685E3E">
      <w:pPr>
        <w:pStyle w:val="2"/>
        <w:shd w:val="clear" w:color="auto" w:fill="auto"/>
        <w:spacing w:after="0" w:line="298" w:lineRule="exact"/>
        <w:ind w:left="20" w:right="300"/>
        <w:jc w:val="both"/>
        <w:rPr>
          <w:lang w:val="ru-RU"/>
        </w:rPr>
      </w:pPr>
      <w:r w:rsidRPr="00685E3E">
        <w:rPr>
          <w:lang w:val="ru-RU"/>
        </w:rPr>
        <w:t>Настоящим подтверждаю:</w:t>
      </w:r>
    </w:p>
    <w:p w14:paraId="41C8267C" w14:textId="189AE367"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я действительно подаю заявление </w:t>
      </w:r>
      <w:r w:rsidRPr="00685E3E">
        <w:rPr>
          <w:lang w:val="ru-RU"/>
        </w:rPr>
        <w:t>о приеме на обучение</w:t>
      </w:r>
      <w:r w:rsidRPr="00685E3E">
        <w:rPr>
          <w:lang w:val="ru-RU"/>
        </w:rPr>
        <w:t xml:space="preserve"> в аспирантуре </w:t>
      </w:r>
      <w:r w:rsidRPr="00685E3E">
        <w:rPr>
          <w:lang w:val="ru-RU"/>
        </w:rPr>
        <w:t>Федерально</w:t>
      </w:r>
      <w:r w:rsidRPr="00685E3E">
        <w:rPr>
          <w:lang w:val="ru-RU"/>
        </w:rPr>
        <w:t>го</w:t>
      </w:r>
      <w:r w:rsidRPr="00685E3E">
        <w:rPr>
          <w:lang w:val="ru-RU"/>
        </w:rPr>
        <w:t xml:space="preserve"> государственно</w:t>
      </w:r>
      <w:r w:rsidRPr="00685E3E">
        <w:rPr>
          <w:lang w:val="ru-RU"/>
        </w:rPr>
        <w:t>го</w:t>
      </w:r>
      <w:r w:rsidRPr="00685E3E">
        <w:rPr>
          <w:lang w:val="ru-RU"/>
        </w:rPr>
        <w:t xml:space="preserve"> бюджетно</w:t>
      </w:r>
      <w:r w:rsidRPr="00685E3E">
        <w:rPr>
          <w:lang w:val="ru-RU"/>
        </w:rPr>
        <w:t>го</w:t>
      </w:r>
      <w:r w:rsidRPr="00685E3E">
        <w:rPr>
          <w:lang w:val="ru-RU"/>
        </w:rPr>
        <w:t xml:space="preserve"> образовательно</w:t>
      </w:r>
      <w:r w:rsidRPr="00685E3E">
        <w:rPr>
          <w:lang w:val="ru-RU"/>
        </w:rPr>
        <w:t>го</w:t>
      </w:r>
      <w:r w:rsidRPr="00685E3E">
        <w:rPr>
          <w:lang w:val="ru-RU"/>
        </w:rPr>
        <w:t xml:space="preserve"> учреждени</w:t>
      </w:r>
      <w:r w:rsidRPr="00685E3E">
        <w:rPr>
          <w:lang w:val="ru-RU"/>
        </w:rPr>
        <w:t>я</w:t>
      </w:r>
      <w:r w:rsidRPr="00685E3E">
        <w:rPr>
          <w:lang w:val="ru-RU"/>
        </w:rPr>
        <w:t xml:space="preserve"> высшего образования «Московский государственный университет имени </w:t>
      </w:r>
      <w:proofErr w:type="spellStart"/>
      <w:r w:rsidRPr="00685E3E">
        <w:rPr>
          <w:lang w:val="ru-RU"/>
        </w:rPr>
        <w:t>М.В.Ломоносова</w:t>
      </w:r>
      <w:proofErr w:type="spellEnd"/>
      <w:r w:rsidRPr="00685E3E">
        <w:rPr>
          <w:lang w:val="ru-RU"/>
        </w:rPr>
        <w:t>»</w:t>
      </w:r>
      <w:r w:rsidRPr="00685E3E">
        <w:rPr>
          <w:lang w:val="ru-RU"/>
        </w:rPr>
        <w:t xml:space="preserve"> на факультет и программу в соответствии с приложением к данному заявлению.</w:t>
      </w:r>
    </w:p>
    <w:p w14:paraId="0912A98F" w14:textId="6FE7CEE2" w:rsidR="0044513A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все сведения, указанные в приложении </w:t>
      </w:r>
      <w:r w:rsidR="009E010D" w:rsidRPr="00685E3E">
        <w:rPr>
          <w:lang w:val="ru-RU"/>
        </w:rPr>
        <w:t>к данному заявлению,</w:t>
      </w:r>
      <w:r w:rsidRPr="00685E3E">
        <w:rPr>
          <w:lang w:val="ru-RU"/>
        </w:rPr>
        <w:t xml:space="preserve"> являются достоверными.</w:t>
      </w:r>
    </w:p>
    <w:p w14:paraId="10F2CC13" w14:textId="7ABBB414" w:rsidR="0052684D" w:rsidRPr="00685E3E" w:rsidRDefault="0044513A" w:rsidP="00685E3E">
      <w:pPr>
        <w:pStyle w:val="2"/>
        <w:numPr>
          <w:ilvl w:val="0"/>
          <w:numId w:val="2"/>
        </w:numPr>
        <w:shd w:val="clear" w:color="auto" w:fill="auto"/>
        <w:spacing w:after="0" w:line="298" w:lineRule="exact"/>
        <w:ind w:right="300"/>
        <w:jc w:val="both"/>
      </w:pPr>
      <w:r w:rsidRPr="00685E3E">
        <w:rPr>
          <w:lang w:val="ru-RU"/>
        </w:rPr>
        <w:t xml:space="preserve">Что в </w:t>
      </w:r>
      <w:r w:rsidR="00120B53" w:rsidRPr="00685E3E">
        <w:t>соответствии со статьей 9 Федерального закона от 27 июля 2006 г. № 152-ФЗ "О персональных данных" (далее - Закон) даю согласие Федеральному государстве</w:t>
      </w:r>
      <w:r w:rsidR="00120B53" w:rsidRPr="00685E3E">
        <w:t xml:space="preserve">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="00120B53" w:rsidRPr="00685E3E">
        <w:t>М.В.Ломоносова</w:t>
      </w:r>
      <w:proofErr w:type="spellEnd"/>
      <w:r w:rsidR="00120B53" w:rsidRPr="00685E3E">
        <w:t>» (119991, Российская Федерация, Москва, Ленинские горы, д. 1) на обработку автоматизированным и неавтоматизированным способами сво</w:t>
      </w:r>
      <w:r w:rsidR="00120B53" w:rsidRPr="00685E3E">
        <w:t>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</w:t>
      </w:r>
      <w:r w:rsidR="00120B53" w:rsidRPr="00685E3E">
        <w:t>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</w:p>
    <w:p w14:paraId="15AB8C34" w14:textId="77777777" w:rsidR="00685E3E" w:rsidRPr="00685E3E" w:rsidRDefault="00685E3E" w:rsidP="00685E3E">
      <w:pPr>
        <w:pStyle w:val="2"/>
        <w:numPr>
          <w:ilvl w:val="0"/>
          <w:numId w:val="2"/>
        </w:numPr>
        <w:spacing w:after="0" w:line="298" w:lineRule="exact"/>
        <w:ind w:right="301" w:hanging="357"/>
        <w:jc w:val="both"/>
      </w:pPr>
      <w:r w:rsidRPr="00685E3E">
        <w:t>Ознакомлен со следующими документами:</w:t>
      </w:r>
    </w:p>
    <w:p w14:paraId="712E6886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лицензия на право ведения образовательной деятельности серия 90Л01 № 0008333 регистрационный № 1353 от 01 апреля 2015 г.;</w:t>
      </w:r>
    </w:p>
    <w:p w14:paraId="180F1417" w14:textId="0BAC036D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</w:t>
      </w:r>
      <w:r w:rsidRPr="00685E3E">
        <w:rPr>
          <w:lang w:val="ru-RU"/>
        </w:rPr>
        <w:t xml:space="preserve"> </w:t>
      </w:r>
      <w:r w:rsidRPr="00685E3E">
        <w:t xml:space="preserve">ПРИЕМА НА ОБУЧЕНИЕ по программам подготовки научных и научно-педагогических кадров в аспирантуре Московского государственного университета имени </w:t>
      </w:r>
      <w:proofErr w:type="spellStart"/>
      <w:r w:rsidRPr="00685E3E">
        <w:t>М.В.Ломоносова</w:t>
      </w:r>
      <w:proofErr w:type="spellEnd"/>
      <w:r w:rsidRPr="00685E3E">
        <w:t xml:space="preserve"> на 2022 год;</w:t>
      </w:r>
    </w:p>
    <w:p w14:paraId="158285A2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правила подачи и рассмотрения апелляций.</w:t>
      </w:r>
    </w:p>
    <w:p w14:paraId="4B4D5212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70525B8C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228EEFFD" w14:textId="77777777" w:rsidR="00685E3E" w:rsidRPr="00685E3E" w:rsidRDefault="00685E3E" w:rsidP="00685E3E">
      <w:pPr>
        <w:pStyle w:val="2"/>
        <w:numPr>
          <w:ilvl w:val="0"/>
          <w:numId w:val="3"/>
        </w:numPr>
        <w:spacing w:after="0" w:line="298" w:lineRule="exact"/>
        <w:ind w:right="301"/>
        <w:jc w:val="both"/>
      </w:pPr>
      <w:r w:rsidRPr="00685E3E">
        <w:t>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0DF84AD2" w14:textId="60998690" w:rsidR="00685E3E" w:rsidRPr="00685E3E" w:rsidRDefault="00685E3E" w:rsidP="00685E3E">
      <w:pPr>
        <w:pStyle w:val="2"/>
        <w:numPr>
          <w:ilvl w:val="0"/>
          <w:numId w:val="3"/>
        </w:numPr>
        <w:shd w:val="clear" w:color="auto" w:fill="auto"/>
        <w:spacing w:after="0" w:line="298" w:lineRule="exact"/>
        <w:ind w:right="301"/>
        <w:jc w:val="both"/>
      </w:pPr>
      <w:r w:rsidRPr="00685E3E">
        <w:t>Ознакомлен с датами завершения представления заявления о согласии на зачисление и оригинала документа установленного образца.</w:t>
      </w:r>
    </w:p>
    <w:p w14:paraId="4D8B9DBD" w14:textId="77777777"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Дата:</w:t>
      </w:r>
    </w:p>
    <w:p w14:paraId="002F3547" w14:textId="77777777" w:rsidR="0052684D" w:rsidRPr="00685E3E" w:rsidRDefault="00120B53" w:rsidP="00685E3E">
      <w:pPr>
        <w:pStyle w:val="2"/>
        <w:shd w:val="clear" w:color="auto" w:fill="auto"/>
        <w:spacing w:after="0" w:line="240" w:lineRule="exact"/>
        <w:ind w:left="20"/>
        <w:jc w:val="both"/>
      </w:pPr>
      <w:r w:rsidRPr="00685E3E">
        <w:t>Подпись:</w:t>
      </w:r>
    </w:p>
    <w:sectPr w:rsidR="0052684D" w:rsidRPr="00685E3E" w:rsidSect="00685E3E">
      <w:type w:val="continuous"/>
      <w:pgSz w:w="11905" w:h="16837"/>
      <w:pgMar w:top="590" w:right="430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2D1D" w14:textId="77777777" w:rsidR="00120B53" w:rsidRDefault="00120B53">
      <w:r>
        <w:separator/>
      </w:r>
    </w:p>
  </w:endnote>
  <w:endnote w:type="continuationSeparator" w:id="0">
    <w:p w14:paraId="30E3D296" w14:textId="77777777" w:rsidR="00120B53" w:rsidRDefault="0012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B04A" w14:textId="77777777" w:rsidR="00120B53" w:rsidRDefault="00120B53"/>
  </w:footnote>
  <w:footnote w:type="continuationSeparator" w:id="0">
    <w:p w14:paraId="37B6E5A6" w14:textId="77777777" w:rsidR="00120B53" w:rsidRDefault="00120B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715"/>
    <w:multiLevelType w:val="hybridMultilevel"/>
    <w:tmpl w:val="EFFE8630"/>
    <w:lvl w:ilvl="0" w:tplc="826E3B2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D3C610B"/>
    <w:multiLevelType w:val="hybridMultilevel"/>
    <w:tmpl w:val="072213DE"/>
    <w:lvl w:ilvl="0" w:tplc="58227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76E62E93"/>
    <w:multiLevelType w:val="hybridMultilevel"/>
    <w:tmpl w:val="F4F4FBE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664405540">
    <w:abstractNumId w:val="0"/>
  </w:num>
  <w:num w:numId="2" w16cid:durableId="1151604968">
    <w:abstractNumId w:val="1"/>
  </w:num>
  <w:num w:numId="3" w16cid:durableId="99190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4D"/>
    <w:rsid w:val="00120B53"/>
    <w:rsid w:val="002E5FF4"/>
    <w:rsid w:val="0044513A"/>
    <w:rsid w:val="0052684D"/>
    <w:rsid w:val="00685E3E"/>
    <w:rsid w:val="009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860"/>
  <w15:docId w15:val="{E477E807-0BCD-475C-B06A-550856C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1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60" w:line="302" w:lineRule="exact"/>
      <w:jc w:val="right"/>
    </w:pPr>
    <w:rPr>
      <w:rFonts w:ascii="Tahoma" w:eastAsia="Tahoma" w:hAnsi="Tahoma" w:cs="Tahom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260" w:line="0" w:lineRule="atLeast"/>
      <w:outlineLvl w:val="0"/>
    </w:pPr>
    <w:rPr>
      <w:rFonts w:ascii="Tahoma" w:eastAsia="Tahoma" w:hAnsi="Tahoma" w:cs="Tahoma"/>
      <w:b/>
      <w:bCs/>
      <w:spacing w:val="1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2022-06-07T08:27:00Z</dcterms:created>
  <dcterms:modified xsi:type="dcterms:W3CDTF">2022-06-07T09:26:00Z</dcterms:modified>
</cp:coreProperties>
</file>